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2"/>
          <w:szCs w:val="2"/>
        </w:rPr>
      </w:pPr>
    </w:p>
    <w:p w:rsidR="0089741A" w:rsidRDefault="0089741A" w:rsidP="0089741A">
      <w:pPr>
        <w:pStyle w:val="Standard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Oprava  obslužného  objektu  na  víceúčelovém</w:t>
      </w:r>
    </w:p>
    <w:p w:rsidR="0089741A" w:rsidRDefault="0089741A" w:rsidP="0089741A">
      <w:pPr>
        <w:pStyle w:val="Standard"/>
        <w:jc w:val="center"/>
        <w:rPr>
          <w:b/>
          <w:bCs/>
          <w:sz w:val="48"/>
          <w:szCs w:val="48"/>
        </w:rPr>
      </w:pPr>
      <w:proofErr w:type="gramStart"/>
      <w:r>
        <w:rPr>
          <w:b/>
          <w:bCs/>
          <w:sz w:val="48"/>
          <w:szCs w:val="48"/>
        </w:rPr>
        <w:t>sportovišti  ve</w:t>
      </w:r>
      <w:proofErr w:type="gramEnd"/>
      <w:r>
        <w:rPr>
          <w:b/>
          <w:bCs/>
          <w:sz w:val="48"/>
          <w:szCs w:val="48"/>
        </w:rPr>
        <w:t xml:space="preserve">   Střevači</w:t>
      </w:r>
    </w:p>
    <w:p w:rsidR="0089741A" w:rsidRDefault="0089741A" w:rsidP="0089741A">
      <w:pPr>
        <w:pStyle w:val="Standard"/>
        <w:rPr>
          <w:b/>
          <w:bCs/>
          <w:sz w:val="48"/>
          <w:szCs w:val="48"/>
        </w:rPr>
      </w:pPr>
    </w:p>
    <w:p w:rsidR="0089741A" w:rsidRDefault="0089741A" w:rsidP="0089741A">
      <w:pPr>
        <w:pStyle w:val="Standard"/>
        <w:rPr>
          <w:b/>
          <w:bCs/>
          <w:sz w:val="48"/>
          <w:szCs w:val="48"/>
        </w:rPr>
      </w:pPr>
    </w:p>
    <w:p w:rsidR="0089741A" w:rsidRDefault="0089741A" w:rsidP="0089741A">
      <w:pPr>
        <w:pStyle w:val="Standard"/>
      </w:pPr>
      <w:r>
        <w:rPr>
          <w:sz w:val="30"/>
          <w:szCs w:val="30"/>
        </w:rPr>
        <w:t xml:space="preserve">  V roce 2014 byla opravena   venkovní omítka na budově  obslužného objektu ,  a to dle  dobových fotografií a zbytků ozdob na  </w:t>
      </w:r>
      <w:proofErr w:type="gramStart"/>
      <w:r>
        <w:rPr>
          <w:sz w:val="30"/>
          <w:szCs w:val="30"/>
        </w:rPr>
        <w:t>fasádě . Původní</w:t>
      </w:r>
      <w:proofErr w:type="gramEnd"/>
      <w:r>
        <w:rPr>
          <w:sz w:val="30"/>
          <w:szCs w:val="30"/>
        </w:rPr>
        <w:t xml:space="preserve"> opadávající omítka byla osekána , zdivo vyspraveno a nová štuková omítka  je opět ve žluté barvě . Římsy a veškeré ozdoby kolem oken a dveří jsou v barvě bílé .   Byl zateplen strop nad přízemím foukanou izolací a položeny OSB desky jako základní podlaha .  Na místo již nevyhovujících a nebezpečných schodů byly vyrobeny nové dubové schody se zábradlím .</w:t>
      </w:r>
    </w:p>
    <w:p w:rsidR="0089741A" w:rsidRDefault="0089741A" w:rsidP="0089741A">
      <w:pPr>
        <w:pStyle w:val="Standard"/>
      </w:pPr>
      <w:r>
        <w:rPr>
          <w:sz w:val="30"/>
          <w:szCs w:val="30"/>
        </w:rPr>
        <w:t xml:space="preserve">     </w:t>
      </w:r>
      <w:r>
        <w:rPr>
          <w:b/>
          <w:bCs/>
          <w:sz w:val="48"/>
          <w:szCs w:val="48"/>
        </w:rPr>
        <w:t xml:space="preserve">                                                                                                                                          </w:t>
      </w:r>
    </w:p>
    <w:p w:rsidR="0089741A" w:rsidRDefault="0089741A" w:rsidP="0089741A">
      <w:pPr>
        <w:pStyle w:val="Standard"/>
        <w:rPr>
          <w:sz w:val="30"/>
          <w:szCs w:val="30"/>
        </w:rPr>
      </w:pPr>
      <w:r>
        <w:rPr>
          <w:sz w:val="30"/>
          <w:szCs w:val="30"/>
        </w:rPr>
        <w:t xml:space="preserve">  Venkovní omítku zhotovila firma </w:t>
      </w:r>
      <w:proofErr w:type="spellStart"/>
      <w:r>
        <w:rPr>
          <w:sz w:val="30"/>
          <w:szCs w:val="30"/>
        </w:rPr>
        <w:t>Lami</w:t>
      </w:r>
      <w:proofErr w:type="spellEnd"/>
      <w:r>
        <w:rPr>
          <w:sz w:val="30"/>
          <w:szCs w:val="30"/>
        </w:rPr>
        <w:t xml:space="preserve"> z Lázní Bělohrad , zateplení půdy IP Polná a.s. z Polné a schodiště vyrobila firma Jarošík </w:t>
      </w:r>
      <w:proofErr w:type="spellStart"/>
      <w:proofErr w:type="gramStart"/>
      <w:r>
        <w:rPr>
          <w:sz w:val="30"/>
          <w:szCs w:val="30"/>
        </w:rPr>
        <w:t>spol.s.</w:t>
      </w:r>
      <w:proofErr w:type="gramEnd"/>
      <w:r>
        <w:rPr>
          <w:sz w:val="30"/>
          <w:szCs w:val="30"/>
        </w:rPr>
        <w:t>r.o</w:t>
      </w:r>
      <w:proofErr w:type="spellEnd"/>
      <w:r>
        <w:rPr>
          <w:sz w:val="30"/>
          <w:szCs w:val="30"/>
        </w:rPr>
        <w:t>. z Lomnice nad Popelkou .</w:t>
      </w:r>
    </w:p>
    <w:p w:rsidR="0089741A" w:rsidRDefault="0089741A" w:rsidP="0089741A">
      <w:pPr>
        <w:pStyle w:val="Standard"/>
        <w:rPr>
          <w:sz w:val="30"/>
          <w:szCs w:val="30"/>
        </w:rPr>
      </w:pPr>
    </w:p>
    <w:p w:rsidR="0089741A" w:rsidRDefault="0089741A" w:rsidP="0089741A">
      <w:pPr>
        <w:pStyle w:val="Standard"/>
        <w:rPr>
          <w:sz w:val="30"/>
          <w:szCs w:val="30"/>
        </w:rPr>
      </w:pPr>
      <w:r>
        <w:rPr>
          <w:sz w:val="30"/>
          <w:szCs w:val="30"/>
        </w:rPr>
        <w:t xml:space="preserve">  Tato oprava byla spolufinancována z rozpočtu obce  Střevač a z </w:t>
      </w:r>
      <w:proofErr w:type="gramStart"/>
      <w:r>
        <w:rPr>
          <w:sz w:val="30"/>
          <w:szCs w:val="30"/>
        </w:rPr>
        <w:t>rozpočtu  Královéhradeckého</w:t>
      </w:r>
      <w:proofErr w:type="gramEnd"/>
      <w:r>
        <w:rPr>
          <w:sz w:val="30"/>
          <w:szCs w:val="30"/>
        </w:rPr>
        <w:t xml:space="preserve"> kraje z Krajského programu obnovy venkova - dotační titul 1. Obnova a údržba venkovské zástavby a občanské </w:t>
      </w:r>
      <w:proofErr w:type="gramStart"/>
      <w:r>
        <w:rPr>
          <w:sz w:val="30"/>
          <w:szCs w:val="30"/>
        </w:rPr>
        <w:t>vybavenosti . Dotace</w:t>
      </w:r>
      <w:proofErr w:type="gramEnd"/>
      <w:r>
        <w:rPr>
          <w:sz w:val="30"/>
          <w:szCs w:val="30"/>
        </w:rPr>
        <w:t xml:space="preserve"> činila 560 tisíc korun .</w:t>
      </w:r>
    </w:p>
    <w:p w:rsidR="0089741A" w:rsidRDefault="0089741A" w:rsidP="0089741A">
      <w:pPr>
        <w:pStyle w:val="Standard"/>
        <w:rPr>
          <w:sz w:val="30"/>
          <w:szCs w:val="30"/>
        </w:rPr>
      </w:pPr>
    </w:p>
    <w:p w:rsidR="0089741A" w:rsidRDefault="0089741A" w:rsidP="0089741A">
      <w:pPr>
        <w:pStyle w:val="Standard"/>
        <w:rPr>
          <w:sz w:val="30"/>
          <w:szCs w:val="30"/>
        </w:rPr>
      </w:pPr>
    </w:p>
    <w:p w:rsidR="0089741A" w:rsidRDefault="0089741A" w:rsidP="0089741A">
      <w:pPr>
        <w:pStyle w:val="Standard"/>
        <w:rPr>
          <w:sz w:val="30"/>
          <w:szCs w:val="30"/>
        </w:rPr>
      </w:pPr>
      <w:r>
        <w:rPr>
          <w:noProof/>
          <w:sz w:val="30"/>
          <w:szCs w:val="30"/>
          <w:lang w:eastAsia="cs-CZ" w:bidi="ar-SA"/>
        </w:rPr>
        <w:drawing>
          <wp:inline distT="0" distB="0" distL="0" distR="0">
            <wp:extent cx="2123016" cy="3196927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g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179" cy="321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</w:t>
      </w:r>
      <w:r>
        <w:rPr>
          <w:noProof/>
          <w:sz w:val="30"/>
          <w:szCs w:val="30"/>
          <w:lang w:eastAsia="cs-CZ" w:bidi="ar-SA"/>
        </w:rPr>
        <w:drawing>
          <wp:inline distT="0" distB="0" distL="0" distR="0">
            <wp:extent cx="2124000" cy="319680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31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</w:t>
      </w:r>
      <w:r>
        <w:rPr>
          <w:noProof/>
          <w:sz w:val="30"/>
          <w:szCs w:val="30"/>
          <w:lang w:eastAsia="cs-CZ" w:bidi="ar-SA"/>
        </w:rPr>
        <w:drawing>
          <wp:inline distT="0" distB="0" distL="0" distR="0">
            <wp:extent cx="2124000" cy="319680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d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31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1A" w:rsidRDefault="0089741A" w:rsidP="0089741A">
      <w:pPr>
        <w:pStyle w:val="Standard"/>
        <w:rPr>
          <w:sz w:val="30"/>
          <w:szCs w:val="30"/>
        </w:rPr>
      </w:pPr>
    </w:p>
    <w:p w:rsidR="0089741A" w:rsidRDefault="0089741A" w:rsidP="0089741A">
      <w:pPr>
        <w:pStyle w:val="Standard"/>
        <w:rPr>
          <w:sz w:val="30"/>
          <w:szCs w:val="30"/>
        </w:rPr>
      </w:pPr>
    </w:p>
    <w:p w:rsidR="0089741A" w:rsidRDefault="0089741A" w:rsidP="0089741A">
      <w:pPr>
        <w:pStyle w:val="Standard"/>
        <w:rPr>
          <w:sz w:val="30"/>
          <w:szCs w:val="30"/>
        </w:rPr>
      </w:pPr>
      <w:r>
        <w:rPr>
          <w:noProof/>
          <w:sz w:val="30"/>
          <w:szCs w:val="30"/>
          <w:lang w:eastAsia="cs-CZ" w:bidi="ar-SA"/>
        </w:rPr>
        <w:lastRenderedPageBreak/>
        <w:drawing>
          <wp:inline distT="0" distB="0" distL="0" distR="0">
            <wp:extent cx="2124000" cy="319680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b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31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</w:t>
      </w:r>
      <w:r>
        <w:rPr>
          <w:noProof/>
          <w:sz w:val="30"/>
          <w:szCs w:val="30"/>
          <w:lang w:eastAsia="cs-CZ" w:bidi="ar-SA"/>
        </w:rPr>
        <w:drawing>
          <wp:inline distT="0" distB="0" distL="0" distR="0">
            <wp:extent cx="2124000" cy="319680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31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</w:t>
      </w:r>
      <w:r>
        <w:rPr>
          <w:noProof/>
          <w:sz w:val="30"/>
          <w:szCs w:val="30"/>
          <w:lang w:eastAsia="cs-CZ" w:bidi="ar-SA"/>
        </w:rPr>
        <w:drawing>
          <wp:inline distT="0" distB="0" distL="0" distR="0">
            <wp:extent cx="2124000" cy="319680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a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31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1A" w:rsidRDefault="0089741A" w:rsidP="0089741A">
      <w:pPr>
        <w:pStyle w:val="Standard"/>
        <w:rPr>
          <w:sz w:val="30"/>
          <w:szCs w:val="30"/>
        </w:rPr>
      </w:pPr>
    </w:p>
    <w:p w:rsidR="0089741A" w:rsidRDefault="0089741A" w:rsidP="0089741A">
      <w:pPr>
        <w:pStyle w:val="Standard"/>
        <w:rPr>
          <w:sz w:val="30"/>
          <w:szCs w:val="30"/>
        </w:rPr>
      </w:pPr>
      <w:r>
        <w:rPr>
          <w:noProof/>
          <w:sz w:val="30"/>
          <w:szCs w:val="30"/>
          <w:lang w:eastAsia="cs-CZ" w:bidi="ar-SA"/>
        </w:rPr>
        <w:drawing>
          <wp:inline distT="0" distB="0" distL="0" distR="0">
            <wp:extent cx="2124000" cy="319680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f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31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</w:t>
      </w:r>
      <w:r>
        <w:rPr>
          <w:noProof/>
          <w:sz w:val="30"/>
          <w:szCs w:val="30"/>
          <w:lang w:eastAsia="cs-CZ" w:bidi="ar-SA"/>
        </w:rPr>
        <w:drawing>
          <wp:inline distT="0" distB="0" distL="0" distR="0">
            <wp:extent cx="2124000" cy="319680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h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31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</w:t>
      </w:r>
      <w:r>
        <w:rPr>
          <w:noProof/>
          <w:sz w:val="30"/>
          <w:szCs w:val="30"/>
          <w:lang w:eastAsia="cs-CZ" w:bidi="ar-SA"/>
        </w:rPr>
        <w:drawing>
          <wp:inline distT="0" distB="0" distL="0" distR="0">
            <wp:extent cx="2124000" cy="319680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i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31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1A" w:rsidRDefault="0089741A" w:rsidP="0089741A">
      <w:pPr>
        <w:pStyle w:val="Standard"/>
        <w:rPr>
          <w:sz w:val="30"/>
          <w:szCs w:val="30"/>
        </w:rPr>
      </w:pPr>
    </w:p>
    <w:p w:rsidR="0089741A" w:rsidRDefault="0089741A" w:rsidP="0089741A">
      <w:pPr>
        <w:pStyle w:val="Standard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cs-CZ" w:bidi="ar-SA"/>
        </w:rPr>
        <w:drawing>
          <wp:inline distT="0" distB="0" distL="0" distR="0">
            <wp:extent cx="4895850" cy="3251142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jj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34" cy="326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C1" w:rsidRDefault="00D04EC1" w:rsidP="00D04EC1">
      <w:pPr>
        <w:jc w:val="center"/>
      </w:pPr>
    </w:p>
    <w:p w:rsidR="00D04EC1" w:rsidRDefault="00D04EC1" w:rsidP="00D04EC1">
      <w:pPr>
        <w:jc w:val="center"/>
      </w:pPr>
    </w:p>
    <w:p w:rsidR="00D04EC1" w:rsidRDefault="00D04EC1" w:rsidP="00D04EC1">
      <w:pPr>
        <w:jc w:val="center"/>
      </w:pPr>
    </w:p>
    <w:p w:rsidR="00D04EC1" w:rsidRDefault="00D04EC1" w:rsidP="00D04EC1">
      <w:pPr>
        <w:jc w:val="center"/>
      </w:pPr>
    </w:p>
    <w:p w:rsidR="00D04EC1" w:rsidRDefault="00D04EC1" w:rsidP="00D04EC1">
      <w:pPr>
        <w:jc w:val="center"/>
      </w:pPr>
    </w:p>
    <w:p w:rsidR="00D04EC1" w:rsidRDefault="00D04EC1" w:rsidP="00D04EC1">
      <w:pPr>
        <w:jc w:val="center"/>
      </w:pPr>
    </w:p>
    <w:p w:rsidR="00D04EC1" w:rsidRDefault="00D04EC1" w:rsidP="00D04EC1">
      <w:pPr>
        <w:jc w:val="center"/>
      </w:pPr>
    </w:p>
    <w:p w:rsidR="00D04EC1" w:rsidRDefault="00D04EC1" w:rsidP="00D04EC1">
      <w:pPr>
        <w:jc w:val="center"/>
      </w:pPr>
    </w:p>
    <w:p w:rsidR="00D04EC1" w:rsidRDefault="00D04EC1" w:rsidP="00D04EC1">
      <w:pPr>
        <w:jc w:val="center"/>
      </w:pPr>
    </w:p>
    <w:p w:rsidR="00D04EC1" w:rsidRDefault="00D04EC1" w:rsidP="00D04EC1">
      <w:pPr>
        <w:jc w:val="center"/>
      </w:pPr>
    </w:p>
    <w:p w:rsidR="009C68E5" w:rsidRDefault="00D04EC1" w:rsidP="00D04EC1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667500" cy="3333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kukh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430" cy="33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8E5" w:rsidSect="0089741A">
      <w:pgSz w:w="11906" w:h="16838"/>
      <w:pgMar w:top="426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41A"/>
    <w:rsid w:val="0089741A"/>
    <w:rsid w:val="009C68E5"/>
    <w:rsid w:val="00D0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1D070-81D2-4EF9-A432-90BFBC4C8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89741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178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Rychna</dc:creator>
  <cp:keywords/>
  <dc:description/>
  <cp:lastModifiedBy>Marek Rychna</cp:lastModifiedBy>
  <cp:revision>3</cp:revision>
  <dcterms:created xsi:type="dcterms:W3CDTF">2015-11-11T19:40:00Z</dcterms:created>
  <dcterms:modified xsi:type="dcterms:W3CDTF">2015-11-15T10:26:00Z</dcterms:modified>
</cp:coreProperties>
</file>